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D987" w14:textId="77777777" w:rsidR="00BB65FC" w:rsidRDefault="00FF4976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0F494B5">
          <v:group id="_x0000_s1033" style="position:absolute;margin-left:55.35pt;margin-top:57.55pt;width:501.45pt;height:677pt;z-index:-3352;mso-position-horizontal-relative:page;mso-position-vertical-relative:page" coordorigin="1107,1151" coordsize="10029,13540">
            <v:group id="_x0000_s1040" style="position:absolute;left:1152;top:1196;width:9938;height:2" coordorigin="1152,1196" coordsize="9938,2">
              <v:shape id="_x0000_s1041" style="position:absolute;left:1152;top:1196;width:9938;height:2" coordorigin="1152,1196" coordsize="9938,0" path="m1152,1196r9938,e" filled="f" strokecolor="#3a3838" strokeweight="4.54pt">
                <v:path arrowok="t"/>
              </v:shape>
            </v:group>
            <v:group id="_x0000_s1038" style="position:absolute;left:1196;top:1241;width:2;height:13361" coordorigin="1196,1241" coordsize="2,13361">
              <v:shape id="_x0000_s1039" style="position:absolute;left:1196;top:1241;width:2;height:13361" coordorigin="1196,1241" coordsize="0,13361" path="m1196,1241r,13360e" filled="f" strokecolor="#3a3838" strokeweight="4.54pt">
                <v:path arrowok="t"/>
              </v:shape>
            </v:group>
            <v:group id="_x0000_s1036" style="position:absolute;left:11046;top:1241;width:2;height:13361" coordorigin="11046,1241" coordsize="2,13361">
              <v:shape id="_x0000_s1037" style="position:absolute;left:11046;top:1241;width:2;height:13361" coordorigin="11046,1241" coordsize="0,13361" path="m11046,1241r,13360e" filled="f" strokecolor="#3a3838" strokeweight="4.54pt">
                <v:path arrowok="t"/>
              </v:shape>
            </v:group>
            <v:group id="_x0000_s1034" style="position:absolute;left:1152;top:14646;width:9938;height:2" coordorigin="1152,14646" coordsize="9938,2">
              <v:shape id="_x0000_s1035" style="position:absolute;left:1152;top:14646;width:9938;height:2" coordorigin="1152,14646" coordsize="9938,0" path="m1152,14646r9938,e" filled="f" strokecolor="#3a3838" strokeweight="4.54pt">
                <v:path arrowok="t"/>
              </v:shape>
            </v:group>
            <w10:wrap anchorx="page" anchory="page"/>
          </v:group>
        </w:pict>
      </w:r>
    </w:p>
    <w:p w14:paraId="1DD3D667" w14:textId="77777777" w:rsidR="00BB65FC" w:rsidRDefault="00BB6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D4F665" w14:textId="77777777" w:rsidR="00BB65FC" w:rsidRDefault="00BB6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FD7DC0" w14:textId="77777777" w:rsidR="00BB65FC" w:rsidRDefault="00BB6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DE84B" w14:textId="77777777" w:rsidR="00BB65FC" w:rsidRDefault="00BB65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57244" w14:textId="77777777" w:rsidR="00BB65FC" w:rsidRDefault="00BB65F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C0D7FA1" w14:textId="77777777" w:rsidR="00BB65FC" w:rsidRDefault="00FF4976">
      <w:pPr>
        <w:spacing w:before="49"/>
        <w:ind w:left="2881"/>
        <w:rPr>
          <w:rFonts w:ascii="Tw Cen MT" w:eastAsia="Tw Cen MT" w:hAnsi="Tw Cen MT" w:cs="Tw Cen MT"/>
          <w:sz w:val="72"/>
          <w:szCs w:val="72"/>
        </w:rPr>
      </w:pPr>
      <w:r>
        <w:rPr>
          <w:rFonts w:ascii="Tw Cen MT"/>
          <w:b/>
          <w:color w:val="FF0000"/>
          <w:sz w:val="72"/>
        </w:rPr>
        <w:t>MEDICAL</w:t>
      </w:r>
      <w:r>
        <w:rPr>
          <w:rFonts w:ascii="Tw Cen MT"/>
          <w:b/>
          <w:color w:val="FF0000"/>
          <w:spacing w:val="-41"/>
          <w:sz w:val="72"/>
        </w:rPr>
        <w:t xml:space="preserve"> </w:t>
      </w:r>
      <w:r>
        <w:rPr>
          <w:rFonts w:ascii="Tw Cen MT"/>
          <w:b/>
          <w:color w:val="FF0000"/>
          <w:sz w:val="72"/>
        </w:rPr>
        <w:t>FAX</w:t>
      </w:r>
    </w:p>
    <w:p w14:paraId="5CE63707" w14:textId="77777777" w:rsidR="00BB65FC" w:rsidRDefault="00BB65FC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14:paraId="06D9E4FB" w14:textId="77777777" w:rsidR="00BB65FC" w:rsidRDefault="00BB65FC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14:paraId="70323810" w14:textId="77777777" w:rsidR="00BB65FC" w:rsidRDefault="00BB65FC">
      <w:pPr>
        <w:spacing w:before="4"/>
        <w:rPr>
          <w:rFonts w:ascii="Tw Cen MT" w:eastAsia="Tw Cen MT" w:hAnsi="Tw Cen MT" w:cs="Tw Cen MT"/>
          <w:b/>
          <w:bCs/>
          <w:sz w:val="26"/>
          <w:szCs w:val="26"/>
        </w:rPr>
      </w:pPr>
    </w:p>
    <w:tbl>
      <w:tblPr>
        <w:tblW w:w="9352" w:type="dxa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F4976" w14:paraId="2554026F" w14:textId="77777777" w:rsidTr="00FF4976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83C53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To: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EFF4A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From:</w:t>
            </w:r>
          </w:p>
        </w:tc>
      </w:tr>
      <w:tr w:rsidR="00FF4976" w14:paraId="4EA8B18A" w14:textId="77777777" w:rsidTr="00FF4976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F8C43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pacing w:val="-1"/>
                <w:sz w:val="28"/>
              </w:rPr>
              <w:t>Fax: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A881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pacing w:val="-1"/>
                <w:sz w:val="28"/>
              </w:rPr>
              <w:t>Pages:</w:t>
            </w:r>
          </w:p>
        </w:tc>
      </w:tr>
      <w:tr w:rsidR="00FF4976" w14:paraId="295CDDBB" w14:textId="77777777" w:rsidTr="00FF4976">
        <w:trPr>
          <w:trHeight w:hRule="exact" w:val="329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F4A7" w14:textId="77777777" w:rsidR="00FF4976" w:rsidRDefault="00FF4976">
            <w:pPr>
              <w:pStyle w:val="TableParagraph"/>
              <w:spacing w:line="316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pacing w:val="-1"/>
                <w:sz w:val="28"/>
              </w:rPr>
              <w:t>Phone: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8974" w14:textId="77777777" w:rsidR="00FF4976" w:rsidRDefault="00FF4976">
            <w:pPr>
              <w:pStyle w:val="TableParagraph"/>
              <w:spacing w:line="316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Date:</w:t>
            </w:r>
          </w:p>
        </w:tc>
      </w:tr>
      <w:tr w:rsidR="00FF4976" w14:paraId="2404BEFF" w14:textId="77777777" w:rsidTr="00FF4976">
        <w:trPr>
          <w:trHeight w:hRule="exact" w:val="32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512E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Re: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592F" w14:textId="77777777" w:rsidR="00FF4976" w:rsidRDefault="00FF4976">
            <w:pPr>
              <w:pStyle w:val="TableParagraph"/>
              <w:spacing w:line="315" w:lineRule="exact"/>
              <w:ind w:left="102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CC:</w:t>
            </w:r>
          </w:p>
        </w:tc>
      </w:tr>
    </w:tbl>
    <w:p w14:paraId="65201460" w14:textId="77777777" w:rsidR="00BB65FC" w:rsidRDefault="00BB65FC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14:paraId="1ABA9B9E" w14:textId="77777777" w:rsidR="00BB65FC" w:rsidRDefault="00BB65FC">
      <w:pPr>
        <w:spacing w:before="10"/>
        <w:rPr>
          <w:rFonts w:ascii="Tw Cen MT" w:eastAsia="Tw Cen MT" w:hAnsi="Tw Cen MT" w:cs="Tw Cen MT"/>
          <w:b/>
          <w:bCs/>
          <w:sz w:val="17"/>
          <w:szCs w:val="17"/>
        </w:rPr>
      </w:pPr>
    </w:p>
    <w:p w14:paraId="03F0AFBA" w14:textId="718DB39D" w:rsidR="00BB65FC" w:rsidRDefault="00FF4976">
      <w:pPr>
        <w:pStyle w:val="BodyText"/>
        <w:tabs>
          <w:tab w:val="left" w:pos="4105"/>
          <w:tab w:val="left" w:pos="6866"/>
        </w:tabs>
        <w:spacing w:before="78"/>
        <w:ind w:left="1767"/>
      </w:pPr>
      <w:r>
        <w:pict w14:anchorId="11F99C1A">
          <v:group id="_x0000_s1031" style="position:absolute;left:0;text-align:left;margin-left:224.3pt;margin-top:5.3pt;width:27.55pt;height:13pt;z-index:-3424;mso-position-horizontal-relative:page" coordorigin="4486,106" coordsize="551,260">
            <v:shape id="_x0000_s1032" style="position:absolute;left:4486;top:106;width:551;height:260" coordorigin="4486,106" coordsize="551,260" path="m4486,149r6,-21l4507,112r21,-6l4994,106r21,6l5031,126r6,22l5037,323r-6,21l5016,359r-21,7l4529,366r-21,-6l4492,345r-6,-21l4486,149xe" filled="f" strokecolor="#0d0d0d" strokeweight="3pt">
              <v:path arrowok="t"/>
            </v:shape>
            <w10:wrap anchorx="page"/>
          </v:group>
        </w:pict>
      </w:r>
      <w:r>
        <w:pict w14:anchorId="2FE65BB3">
          <v:group id="_x0000_s1029" style="position:absolute;left:0;text-align:left;margin-left:361.45pt;margin-top:5.85pt;width:27.55pt;height:13pt;z-index:-3400;mso-position-horizontal-relative:page" coordorigin="7229,117" coordsize="551,260">
            <v:shape id="_x0000_s1030" style="position:absolute;left:7229;top:117;width:551;height:260" coordorigin="7229,117" coordsize="551,260" path="m7229,160r6,-21l7250,123r21,-6l7737,117r21,6l7774,137r6,22l7780,334r-6,21l7759,370r-21,7l7272,377r-21,-6l7235,356r-6,-21l7229,160xe" filled="f" strokecolor="#0d0d0d" strokeweight="3pt">
              <v:path arrowok="t"/>
            </v:shape>
            <w10:wrap anchorx="page"/>
          </v:group>
        </w:pict>
      </w:r>
      <w:r>
        <w:pict w14:anchorId="3358BC18">
          <v:group id="_x0000_s1027" style="position:absolute;left:0;text-align:left;margin-left:109.5pt;margin-top:5.2pt;width:27.55pt;height:13pt;z-index:-3376;mso-position-horizontal-relative:page" coordorigin="2190,104" coordsize="551,260">
            <v:shape id="_x0000_s1028" style="position:absolute;left:2190;top:104;width:551;height:260" coordorigin="2190,104" coordsize="551,260" path="m2190,147r6,-21l2211,110r21,-6l2698,104r21,6l2735,124r6,22l2741,321r-6,21l2720,357r-21,7l2233,364r-21,-6l2196,343r-6,-21l2190,147xe" filled="f" strokecolor="#0d0d0d" strokeweight="3pt">
              <v:path arrowok="t"/>
            </v:shape>
            <w10:wrap anchorx="page"/>
          </v:group>
        </w:pict>
      </w:r>
      <w:r>
        <w:t xml:space="preserve"> </w:t>
      </w:r>
      <w:r>
        <w:t>For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Review</w:t>
      </w:r>
      <w:proofErr w:type="gramEnd"/>
      <w:r>
        <w:rPr>
          <w:spacing w:val="-1"/>
        </w:rPr>
        <w:tab/>
        <w:t>Please</w:t>
      </w:r>
      <w:r>
        <w:rPr>
          <w:spacing w:val="-9"/>
        </w:rPr>
        <w:t xml:space="preserve"> </w:t>
      </w:r>
      <w:r>
        <w:rPr>
          <w:spacing w:val="-1"/>
        </w:rPr>
        <w:t>Comment</w:t>
      </w:r>
      <w:r>
        <w:rPr>
          <w:spacing w:val="-1"/>
        </w:rPr>
        <w:tab/>
        <w:t>Please</w:t>
      </w:r>
      <w:r>
        <w:rPr>
          <w:spacing w:val="-6"/>
        </w:rPr>
        <w:t xml:space="preserve"> </w:t>
      </w:r>
      <w:r>
        <w:rPr>
          <w:spacing w:val="-1"/>
        </w:rPr>
        <w:t>Reply</w:t>
      </w:r>
    </w:p>
    <w:p w14:paraId="4392364E" w14:textId="77777777" w:rsidR="00BB65FC" w:rsidRDefault="00BB65FC">
      <w:pPr>
        <w:rPr>
          <w:rFonts w:ascii="Bell MT" w:eastAsia="Bell MT" w:hAnsi="Bell MT" w:cs="Bell MT"/>
          <w:sz w:val="20"/>
          <w:szCs w:val="20"/>
        </w:rPr>
      </w:pPr>
    </w:p>
    <w:p w14:paraId="5B3A2FF7" w14:textId="77777777" w:rsidR="00BB65FC" w:rsidRDefault="00BB65FC">
      <w:pPr>
        <w:rPr>
          <w:rFonts w:ascii="Bell MT" w:eastAsia="Bell MT" w:hAnsi="Bell MT" w:cs="Bell MT"/>
          <w:sz w:val="20"/>
          <w:szCs w:val="20"/>
        </w:rPr>
      </w:pPr>
    </w:p>
    <w:p w14:paraId="624F0A91" w14:textId="77777777" w:rsidR="00BB65FC" w:rsidRDefault="00BB65FC">
      <w:pPr>
        <w:spacing w:before="2"/>
        <w:rPr>
          <w:rFonts w:ascii="Bell MT" w:eastAsia="Bell MT" w:hAnsi="Bell MT" w:cs="Bell MT"/>
          <w:sz w:val="21"/>
          <w:szCs w:val="21"/>
        </w:rPr>
      </w:pPr>
    </w:p>
    <w:p w14:paraId="0D5555D7" w14:textId="77777777" w:rsidR="00BB65FC" w:rsidRDefault="00FF4976">
      <w:pPr>
        <w:spacing w:line="200" w:lineRule="atLeast"/>
        <w:ind w:left="445"/>
        <w:rPr>
          <w:rFonts w:ascii="Bell MT" w:eastAsia="Bell MT" w:hAnsi="Bell MT" w:cs="Bell MT"/>
          <w:sz w:val="20"/>
          <w:szCs w:val="20"/>
        </w:rPr>
      </w:pPr>
      <w:r>
        <w:rPr>
          <w:rFonts w:ascii="Bell MT" w:eastAsia="Bell MT" w:hAnsi="Bell MT" w:cs="Bell MT"/>
          <w:sz w:val="20"/>
          <w:szCs w:val="20"/>
        </w:rPr>
      </w:r>
      <w:r>
        <w:rPr>
          <w:rFonts w:ascii="Bell MT" w:eastAsia="Bell MT" w:hAnsi="Bell MT" w:cs="Bell MT"/>
          <w:sz w:val="20"/>
          <w:szCs w:val="20"/>
        </w:rPr>
        <w:pict w14:anchorId="74A831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6pt;height:210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38D478B" w14:textId="77777777" w:rsidR="00BB65FC" w:rsidRDefault="00BB65FC">
                  <w:pPr>
                    <w:spacing w:before="11"/>
                    <w:rPr>
                      <w:rFonts w:ascii="Bell MT" w:eastAsia="Bell MT" w:hAnsi="Bell MT" w:cs="Bell MT"/>
                      <w:sz w:val="27"/>
                      <w:szCs w:val="27"/>
                    </w:rPr>
                  </w:pPr>
                </w:p>
                <w:p w14:paraId="0DFE8720" w14:textId="77777777" w:rsidR="00BB65FC" w:rsidRDefault="00FF4976">
                  <w:pPr>
                    <w:ind w:left="102"/>
                    <w:rPr>
                      <w:rFonts w:ascii="Bell MT" w:eastAsia="Bell MT" w:hAnsi="Bell MT" w:cs="Bell MT"/>
                      <w:sz w:val="28"/>
                      <w:szCs w:val="28"/>
                    </w:rPr>
                  </w:pPr>
                  <w:r>
                    <w:rPr>
                      <w:rFonts w:ascii="Bell MT"/>
                      <w:b/>
                      <w:spacing w:val="-1"/>
                      <w:sz w:val="28"/>
                    </w:rPr>
                    <w:t>Memo:</w:t>
                  </w:r>
                </w:p>
              </w:txbxContent>
            </v:textbox>
          </v:shape>
        </w:pict>
      </w:r>
    </w:p>
    <w:p w14:paraId="1DCAC192" w14:textId="77777777" w:rsidR="00BB65FC" w:rsidRDefault="00BB65FC">
      <w:pPr>
        <w:rPr>
          <w:rFonts w:ascii="Bell MT" w:eastAsia="Bell MT" w:hAnsi="Bell MT" w:cs="Bell MT"/>
          <w:sz w:val="20"/>
          <w:szCs w:val="20"/>
        </w:rPr>
      </w:pPr>
    </w:p>
    <w:p w14:paraId="0670B4D1" w14:textId="77777777" w:rsidR="00BB65FC" w:rsidRDefault="00BB65FC">
      <w:pPr>
        <w:spacing w:before="10"/>
        <w:rPr>
          <w:rFonts w:ascii="Bell MT" w:eastAsia="Bell MT" w:hAnsi="Bell MT" w:cs="Bell MT"/>
          <w:sz w:val="20"/>
          <w:szCs w:val="20"/>
        </w:rPr>
      </w:pPr>
    </w:p>
    <w:p w14:paraId="2CD560F0" w14:textId="77777777" w:rsidR="00BB65FC" w:rsidRDefault="00FF4976">
      <w:pPr>
        <w:pStyle w:val="BodyText"/>
        <w:spacing w:line="258" w:lineRule="auto"/>
        <w:ind w:right="629"/>
      </w:pPr>
      <w:r>
        <w:rPr>
          <w:b/>
          <w:spacing w:val="-1"/>
        </w:rPr>
        <w:t>IMPORTANT:</w:t>
      </w:r>
      <w:r>
        <w:rPr>
          <w:b/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facsimile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spacing w:val="-1"/>
        </w:rPr>
        <w:t>Portability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{HIPAA}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Rule.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exclusive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individual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entity to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 addressed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proprietary,</w:t>
      </w:r>
      <w:r>
        <w:rPr>
          <w:spacing w:val="-2"/>
        </w:rPr>
        <w:t xml:space="preserve"> </w:t>
      </w:r>
      <w:r>
        <w:rPr>
          <w:spacing w:val="-1"/>
        </w:rPr>
        <w:t>privilege,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exempt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71"/>
          <w:w w:val="99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-1"/>
        </w:rPr>
        <w:t>law.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employee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for</w:t>
      </w:r>
      <w:r>
        <w:rPr>
          <w:spacing w:val="29"/>
          <w:w w:val="99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facsimile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recipient),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t>that</w:t>
      </w:r>
      <w:r>
        <w:rPr>
          <w:spacing w:val="51"/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disclosure,</w:t>
      </w:r>
      <w:r>
        <w:rPr>
          <w:spacing w:val="-4"/>
        </w:rPr>
        <w:t xml:space="preserve"> </w:t>
      </w:r>
      <w:r>
        <w:rPr>
          <w:spacing w:val="-1"/>
        </w:rPr>
        <w:t>dissemination,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copying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strictly</w:t>
      </w:r>
      <w:r>
        <w:rPr>
          <w:spacing w:val="-4"/>
        </w:rPr>
        <w:t xml:space="preserve"> </w:t>
      </w:r>
      <w:r>
        <w:t>prohibited</w:t>
      </w:r>
      <w:r>
        <w:rPr>
          <w:spacing w:val="4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restriction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sanction.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sender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73"/>
        </w:rPr>
        <w:t xml:space="preserve"> </w:t>
      </w:r>
      <w:r>
        <w:rPr>
          <w:spacing w:val="-1"/>
        </w:rPr>
        <w:t>(number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above)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destruction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copies.</w:t>
      </w:r>
    </w:p>
    <w:sectPr w:rsidR="00BB65FC">
      <w:type w:val="continuous"/>
      <w:pgSz w:w="12240" w:h="15840"/>
      <w:pgMar w:top="10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5FC"/>
    <w:rsid w:val="00BB65FC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C93D3C0"/>
  <w15:docId w15:val="{3E3491FF-D242-4E6B-BE69-9720B21B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Bell MT" w:eastAsia="Bell MT" w:hAnsi="Bel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cp:lastModifiedBy>14086</cp:lastModifiedBy>
  <cp:revision>2</cp:revision>
  <dcterms:created xsi:type="dcterms:W3CDTF">2021-03-13T12:29:00Z</dcterms:created>
  <dcterms:modified xsi:type="dcterms:W3CDTF">2021-03-13T20:32:00Z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